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B4F7B" w14:textId="44558C8D" w:rsidR="00A873E5" w:rsidRDefault="00C83E08" w:rsidP="009F2B8A">
      <w:pPr>
        <w:pStyle w:val="NormalWeb"/>
        <w:jc w:val="center"/>
        <w:rPr>
          <w:rFonts w:ascii="Times" w:hAnsi="Times"/>
          <w:b/>
          <w:bCs/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20FDE7FF" wp14:editId="47B9F542">
            <wp:extent cx="1648558" cy="857250"/>
            <wp:effectExtent l="0" t="0" r="8890" b="0"/>
            <wp:docPr id="2" name="Picture 2" descr="N:\My Documents\A Public awareness -- pipeline safety\Pipeline Association of the Northwest (PANW)\PANW emergency responder presentation\Photos and art\New logo_PANW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My Documents\A Public awareness -- pipeline safety\Pipeline Association of the Northwest (PANW)\PANW emergency responder presentation\Photos and art\New logo_PANW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2" t="10417" r="7101" b="8331"/>
                    <a:stretch/>
                  </pic:blipFill>
                  <pic:spPr bwMode="auto">
                    <a:xfrm>
                      <a:off x="0" y="0"/>
                      <a:ext cx="1652643" cy="859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903A46" w14:textId="77777777" w:rsidR="00C83E08" w:rsidRDefault="00C83E08" w:rsidP="00CE0F3A">
      <w:pPr>
        <w:pStyle w:val="NormalWeb"/>
        <w:spacing w:before="240" w:beforeAutospacing="0" w:after="240" w:afterAutospacing="0" w:line="360" w:lineRule="auto"/>
        <w:contextualSpacing/>
        <w:jc w:val="center"/>
        <w:rPr>
          <w:rFonts w:ascii="Times" w:hAnsi="Times"/>
          <w:b/>
          <w:bCs/>
          <w:color w:val="000000"/>
          <w:sz w:val="32"/>
          <w:szCs w:val="32"/>
        </w:rPr>
      </w:pPr>
    </w:p>
    <w:p w14:paraId="799C6614" w14:textId="6BBC2D56" w:rsidR="00CE0F3A" w:rsidRDefault="00C83E08" w:rsidP="00CE0F3A">
      <w:pPr>
        <w:pStyle w:val="NormalWeb"/>
        <w:spacing w:before="240" w:beforeAutospacing="0" w:after="240" w:afterAutospacing="0" w:line="360" w:lineRule="auto"/>
        <w:contextualSpacing/>
        <w:jc w:val="center"/>
        <w:rPr>
          <w:rFonts w:ascii="Times" w:hAnsi="Times"/>
          <w:b/>
          <w:bCs/>
          <w:color w:val="000000"/>
          <w:sz w:val="32"/>
          <w:szCs w:val="32"/>
        </w:rPr>
      </w:pPr>
      <w:r>
        <w:rPr>
          <w:rFonts w:ascii="Times" w:hAnsi="Times"/>
          <w:b/>
          <w:bCs/>
          <w:color w:val="000000"/>
          <w:sz w:val="32"/>
          <w:szCs w:val="32"/>
        </w:rPr>
        <w:t>P</w:t>
      </w:r>
      <w:r w:rsidR="00000D97" w:rsidRPr="0092680F">
        <w:rPr>
          <w:rFonts w:ascii="Times" w:hAnsi="Times"/>
          <w:b/>
          <w:bCs/>
          <w:color w:val="000000"/>
          <w:sz w:val="32"/>
          <w:szCs w:val="32"/>
        </w:rPr>
        <w:t xml:space="preserve">ipeline </w:t>
      </w:r>
      <w:r w:rsidR="009F2B8A" w:rsidRPr="0092680F">
        <w:rPr>
          <w:rFonts w:ascii="Times" w:hAnsi="Times"/>
          <w:b/>
          <w:bCs/>
          <w:color w:val="000000"/>
          <w:sz w:val="32"/>
          <w:szCs w:val="32"/>
        </w:rPr>
        <w:t xml:space="preserve">Emergency Response </w:t>
      </w:r>
      <w:r w:rsidR="002E1718">
        <w:rPr>
          <w:rFonts w:ascii="Times" w:hAnsi="Times"/>
          <w:b/>
          <w:bCs/>
          <w:color w:val="000000"/>
          <w:sz w:val="32"/>
          <w:szCs w:val="32"/>
        </w:rPr>
        <w:t>Training</w:t>
      </w:r>
    </w:p>
    <w:p w14:paraId="70F84DCE" w14:textId="4AE57D6F" w:rsidR="00000D97" w:rsidRPr="00086144" w:rsidRDefault="00000D97" w:rsidP="000356B6">
      <w:pPr>
        <w:pStyle w:val="NormalWeb"/>
        <w:spacing w:before="0" w:beforeAutospacing="0" w:after="0" w:afterAutospacing="0"/>
        <w:rPr>
          <w:rFonts w:ascii="Times" w:hAnsi="Times"/>
          <w:color w:val="000000"/>
          <w:sz w:val="28"/>
          <w:szCs w:val="28"/>
        </w:rPr>
      </w:pPr>
    </w:p>
    <w:p w14:paraId="6109EE74" w14:textId="08062AE9" w:rsidR="00000D97" w:rsidRPr="001024AA" w:rsidRDefault="0005187F" w:rsidP="00375753">
      <w:pPr>
        <w:pStyle w:val="NormalWeb"/>
        <w:ind w:left="1440" w:hanging="1440"/>
        <w:rPr>
          <w:rFonts w:ascii="Times" w:hAnsi="Times"/>
          <w:i/>
          <w:iCs/>
          <w:color w:val="000000"/>
          <w:sz w:val="22"/>
          <w:szCs w:val="22"/>
        </w:rPr>
      </w:pPr>
      <w:r>
        <w:rPr>
          <w:rFonts w:ascii="Times" w:hAnsi="Times"/>
          <w:color w:val="000000"/>
          <w:sz w:val="22"/>
          <w:szCs w:val="22"/>
        </w:rPr>
        <w:t>Objective</w:t>
      </w:r>
      <w:r w:rsidR="00000D97" w:rsidRPr="001024AA">
        <w:rPr>
          <w:rFonts w:ascii="Times" w:hAnsi="Times"/>
          <w:color w:val="000000"/>
          <w:sz w:val="22"/>
          <w:szCs w:val="22"/>
        </w:rPr>
        <w:t xml:space="preserve">: </w:t>
      </w:r>
      <w:r w:rsidR="00375753" w:rsidRPr="001024AA">
        <w:rPr>
          <w:rFonts w:ascii="Times" w:hAnsi="Times"/>
          <w:color w:val="000000"/>
          <w:sz w:val="22"/>
          <w:szCs w:val="22"/>
        </w:rPr>
        <w:tab/>
      </w:r>
      <w:r w:rsidR="0092680F" w:rsidRPr="001024AA">
        <w:rPr>
          <w:rFonts w:ascii="Times" w:hAnsi="Times"/>
          <w:i/>
          <w:iCs/>
          <w:color w:val="000000"/>
          <w:sz w:val="22"/>
          <w:szCs w:val="22"/>
        </w:rPr>
        <w:t xml:space="preserve">Develop a mutual understanding between </w:t>
      </w:r>
      <w:r w:rsidR="006967A3">
        <w:rPr>
          <w:rFonts w:ascii="Times" w:hAnsi="Times"/>
          <w:i/>
          <w:iCs/>
          <w:color w:val="000000"/>
          <w:sz w:val="22"/>
          <w:szCs w:val="22"/>
        </w:rPr>
        <w:t>response</w:t>
      </w:r>
      <w:r w:rsidR="0092680F" w:rsidRPr="001024AA">
        <w:rPr>
          <w:rFonts w:ascii="Times" w:hAnsi="Times"/>
          <w:i/>
          <w:iCs/>
          <w:color w:val="000000"/>
          <w:sz w:val="22"/>
          <w:szCs w:val="22"/>
        </w:rPr>
        <w:t xml:space="preserve"> </w:t>
      </w:r>
      <w:r w:rsidR="00375753" w:rsidRPr="001024AA">
        <w:rPr>
          <w:rFonts w:ascii="Times" w:hAnsi="Times"/>
          <w:i/>
          <w:iCs/>
          <w:color w:val="000000"/>
          <w:sz w:val="22"/>
          <w:szCs w:val="22"/>
        </w:rPr>
        <w:t>a</w:t>
      </w:r>
      <w:r w:rsidR="0092680F" w:rsidRPr="001024AA">
        <w:rPr>
          <w:rFonts w:ascii="Times" w:hAnsi="Times"/>
          <w:i/>
          <w:iCs/>
          <w:color w:val="000000"/>
          <w:sz w:val="22"/>
          <w:szCs w:val="22"/>
        </w:rPr>
        <w:t>genc</w:t>
      </w:r>
      <w:r w:rsidR="006967A3">
        <w:rPr>
          <w:rFonts w:ascii="Times" w:hAnsi="Times"/>
          <w:i/>
          <w:iCs/>
          <w:color w:val="000000"/>
          <w:sz w:val="22"/>
          <w:szCs w:val="22"/>
        </w:rPr>
        <w:t>ies</w:t>
      </w:r>
      <w:r w:rsidR="0092680F" w:rsidRPr="001024AA">
        <w:rPr>
          <w:rFonts w:ascii="Times" w:hAnsi="Times"/>
          <w:i/>
          <w:iCs/>
          <w:color w:val="000000"/>
          <w:sz w:val="22"/>
          <w:szCs w:val="22"/>
        </w:rPr>
        <w:t xml:space="preserve"> and </w:t>
      </w:r>
      <w:r>
        <w:rPr>
          <w:rFonts w:ascii="Times" w:hAnsi="Times"/>
          <w:i/>
          <w:iCs/>
          <w:color w:val="000000"/>
          <w:sz w:val="22"/>
          <w:szCs w:val="22"/>
        </w:rPr>
        <w:t xml:space="preserve">pipeline </w:t>
      </w:r>
      <w:r w:rsidR="0092680F" w:rsidRPr="001024AA">
        <w:rPr>
          <w:rFonts w:ascii="Times" w:hAnsi="Times"/>
          <w:i/>
          <w:iCs/>
          <w:color w:val="000000"/>
          <w:sz w:val="22"/>
          <w:szCs w:val="22"/>
        </w:rPr>
        <w:t>operators regarding coordination of respons</w:t>
      </w:r>
      <w:r w:rsidR="00375753" w:rsidRPr="001024AA">
        <w:rPr>
          <w:rFonts w:ascii="Times" w:hAnsi="Times"/>
          <w:i/>
          <w:iCs/>
          <w:color w:val="000000"/>
          <w:sz w:val="22"/>
          <w:szCs w:val="22"/>
        </w:rPr>
        <w:t>e efforts</w:t>
      </w:r>
    </w:p>
    <w:p w14:paraId="4D08BFC2" w14:textId="3B68E56B" w:rsidR="00CE0F3A" w:rsidRPr="001024AA" w:rsidRDefault="00CE0F3A" w:rsidP="00212591">
      <w:pPr>
        <w:pStyle w:val="NormalWeb"/>
        <w:rPr>
          <w:rFonts w:ascii="Times" w:hAnsi="Times"/>
          <w:color w:val="000000"/>
          <w:sz w:val="22"/>
          <w:szCs w:val="22"/>
        </w:rPr>
      </w:pPr>
      <w:r w:rsidRPr="001024AA">
        <w:rPr>
          <w:rFonts w:ascii="Times" w:hAnsi="Times"/>
          <w:color w:val="000000"/>
          <w:sz w:val="22"/>
          <w:szCs w:val="22"/>
        </w:rPr>
        <w:t>Agenda</w:t>
      </w:r>
      <w:r w:rsidR="00212591" w:rsidRPr="001024AA">
        <w:rPr>
          <w:rFonts w:ascii="Times" w:hAnsi="Times"/>
          <w:color w:val="000000"/>
          <w:sz w:val="22"/>
          <w:szCs w:val="22"/>
        </w:rPr>
        <w:t>:</w:t>
      </w:r>
    </w:p>
    <w:p w14:paraId="028B1F11" w14:textId="53542ACA" w:rsidR="00732D5B" w:rsidRPr="00233F44" w:rsidRDefault="00CE0F3A" w:rsidP="00733F26">
      <w:pPr>
        <w:pStyle w:val="NormalWeb"/>
        <w:numPr>
          <w:ilvl w:val="0"/>
          <w:numId w:val="3"/>
        </w:numPr>
        <w:spacing w:before="240" w:beforeAutospacing="0" w:after="120" w:afterAutospacing="0"/>
        <w:rPr>
          <w:rFonts w:ascii="Times" w:hAnsi="Times"/>
          <w:color w:val="000000"/>
          <w:sz w:val="22"/>
          <w:szCs w:val="22"/>
        </w:rPr>
      </w:pPr>
      <w:r w:rsidRPr="00233F44">
        <w:rPr>
          <w:rFonts w:ascii="Times" w:hAnsi="Times"/>
          <w:color w:val="000000"/>
          <w:sz w:val="22"/>
          <w:szCs w:val="22"/>
        </w:rPr>
        <w:t>Introductions</w:t>
      </w:r>
    </w:p>
    <w:p w14:paraId="1F0B4B3F" w14:textId="2040F151" w:rsidR="00CE0F3A" w:rsidRPr="00233F44" w:rsidRDefault="00891FCC" w:rsidP="00733F26">
      <w:pPr>
        <w:pStyle w:val="NormalWeb"/>
        <w:numPr>
          <w:ilvl w:val="0"/>
          <w:numId w:val="3"/>
        </w:numPr>
        <w:spacing w:before="240" w:beforeAutospacing="0" w:after="120" w:afterAutospacing="0"/>
        <w:rPr>
          <w:rFonts w:ascii="Times" w:hAnsi="Times"/>
          <w:color w:val="000000"/>
          <w:sz w:val="22"/>
          <w:szCs w:val="22"/>
        </w:rPr>
      </w:pPr>
      <w:r w:rsidRPr="00233F44">
        <w:rPr>
          <w:rFonts w:ascii="Times" w:hAnsi="Times"/>
          <w:color w:val="000000"/>
          <w:sz w:val="22"/>
          <w:szCs w:val="22"/>
        </w:rPr>
        <w:t>Review</w:t>
      </w:r>
      <w:r w:rsidR="00086144" w:rsidRPr="00233F44">
        <w:rPr>
          <w:rFonts w:ascii="Times" w:hAnsi="Times"/>
          <w:color w:val="000000"/>
          <w:sz w:val="22"/>
          <w:szCs w:val="22"/>
        </w:rPr>
        <w:t xml:space="preserve"> </w:t>
      </w:r>
      <w:r w:rsidR="00002A19" w:rsidRPr="00233F44">
        <w:rPr>
          <w:rFonts w:ascii="Times" w:hAnsi="Times"/>
          <w:color w:val="000000"/>
          <w:sz w:val="22"/>
          <w:szCs w:val="22"/>
        </w:rPr>
        <w:t xml:space="preserve">Agenda and </w:t>
      </w:r>
      <w:r w:rsidR="00020EAF" w:rsidRPr="00233F44">
        <w:rPr>
          <w:rFonts w:ascii="Times" w:hAnsi="Times"/>
          <w:color w:val="000000"/>
          <w:sz w:val="22"/>
          <w:szCs w:val="22"/>
        </w:rPr>
        <w:t>Objectives</w:t>
      </w:r>
      <w:r w:rsidRPr="00233F44">
        <w:rPr>
          <w:rFonts w:ascii="Times" w:hAnsi="Times"/>
          <w:color w:val="000000"/>
          <w:sz w:val="22"/>
          <w:szCs w:val="22"/>
        </w:rPr>
        <w:t xml:space="preserve"> </w:t>
      </w:r>
    </w:p>
    <w:p w14:paraId="2EA47446" w14:textId="25445961" w:rsidR="00732D5B" w:rsidRPr="00233F44" w:rsidRDefault="00732D5B" w:rsidP="00733F26">
      <w:pPr>
        <w:pStyle w:val="NormalWeb"/>
        <w:numPr>
          <w:ilvl w:val="0"/>
          <w:numId w:val="3"/>
        </w:numPr>
        <w:spacing w:before="240" w:beforeAutospacing="0" w:after="120" w:afterAutospacing="0"/>
        <w:rPr>
          <w:rFonts w:ascii="Times" w:hAnsi="Times"/>
          <w:color w:val="000000"/>
          <w:sz w:val="22"/>
          <w:szCs w:val="22"/>
        </w:rPr>
      </w:pPr>
      <w:r w:rsidRPr="00233F44">
        <w:rPr>
          <w:rFonts w:ascii="Times" w:hAnsi="Times"/>
          <w:color w:val="000000"/>
          <w:sz w:val="22"/>
          <w:szCs w:val="22"/>
        </w:rPr>
        <w:t>Pipeline Locations and Products</w:t>
      </w:r>
      <w:r w:rsidR="00940334" w:rsidRPr="00233F44">
        <w:rPr>
          <w:rFonts w:ascii="Times" w:hAnsi="Times"/>
          <w:color w:val="000000"/>
          <w:sz w:val="22"/>
          <w:szCs w:val="22"/>
        </w:rPr>
        <w:t xml:space="preserve"> Transported</w:t>
      </w:r>
    </w:p>
    <w:p w14:paraId="7DD3F458" w14:textId="2D534C84" w:rsidR="00E30567" w:rsidRPr="00233F44" w:rsidRDefault="00956BA8" w:rsidP="00733F26">
      <w:pPr>
        <w:pStyle w:val="NormalWeb"/>
        <w:numPr>
          <w:ilvl w:val="0"/>
          <w:numId w:val="3"/>
        </w:numPr>
        <w:spacing w:before="240" w:beforeAutospacing="0" w:after="120" w:afterAutospacing="0"/>
        <w:rPr>
          <w:rFonts w:ascii="Times" w:hAnsi="Times"/>
          <w:color w:val="000000"/>
          <w:sz w:val="22"/>
          <w:szCs w:val="22"/>
        </w:rPr>
      </w:pPr>
      <w:r w:rsidRPr="00233F44">
        <w:rPr>
          <w:rFonts w:ascii="Times" w:hAnsi="Times"/>
          <w:color w:val="000000"/>
          <w:sz w:val="22"/>
          <w:szCs w:val="22"/>
        </w:rPr>
        <w:t xml:space="preserve">Leak and Hazard Information </w:t>
      </w:r>
    </w:p>
    <w:p w14:paraId="56DE9C03" w14:textId="77777777" w:rsidR="00587292" w:rsidRPr="00233F44" w:rsidRDefault="00587292" w:rsidP="00587292">
      <w:pPr>
        <w:pStyle w:val="NormalWeb"/>
        <w:numPr>
          <w:ilvl w:val="0"/>
          <w:numId w:val="3"/>
        </w:numPr>
        <w:spacing w:before="240" w:beforeAutospacing="0" w:after="120" w:afterAutospacing="0"/>
        <w:rPr>
          <w:rFonts w:ascii="Times" w:hAnsi="Times"/>
          <w:color w:val="000000"/>
          <w:sz w:val="22"/>
          <w:szCs w:val="22"/>
        </w:rPr>
      </w:pPr>
      <w:r w:rsidRPr="00233F44">
        <w:rPr>
          <w:rFonts w:ascii="Times" w:hAnsi="Times"/>
          <w:color w:val="000000"/>
          <w:sz w:val="22"/>
          <w:szCs w:val="22"/>
        </w:rPr>
        <w:t>Communications and Coordination of Response Efforts</w:t>
      </w:r>
    </w:p>
    <w:p w14:paraId="6D8B57B8" w14:textId="77777777" w:rsidR="006D478C" w:rsidRPr="00233F44" w:rsidRDefault="006D478C" w:rsidP="006D478C">
      <w:pPr>
        <w:pStyle w:val="NormalWeb"/>
        <w:numPr>
          <w:ilvl w:val="0"/>
          <w:numId w:val="3"/>
        </w:numPr>
        <w:spacing w:before="240" w:beforeAutospacing="0" w:after="120" w:afterAutospacing="0"/>
        <w:rPr>
          <w:rFonts w:ascii="Times" w:hAnsi="Times"/>
          <w:color w:val="000000"/>
          <w:sz w:val="22"/>
          <w:szCs w:val="22"/>
        </w:rPr>
      </w:pPr>
      <w:r w:rsidRPr="00233F44">
        <w:rPr>
          <w:rFonts w:ascii="Times" w:hAnsi="Times"/>
          <w:color w:val="000000"/>
          <w:sz w:val="22"/>
          <w:szCs w:val="22"/>
        </w:rPr>
        <w:t>Community impact and the potential protective actions that may be needed</w:t>
      </w:r>
    </w:p>
    <w:p w14:paraId="4A27BC0A" w14:textId="1CCFE049" w:rsidR="00315DB7" w:rsidRPr="00233F44" w:rsidRDefault="00F42878" w:rsidP="00733F26">
      <w:pPr>
        <w:pStyle w:val="NormalWeb"/>
        <w:numPr>
          <w:ilvl w:val="0"/>
          <w:numId w:val="3"/>
        </w:numPr>
        <w:spacing w:before="240" w:beforeAutospacing="0" w:after="120" w:afterAutospacing="0"/>
        <w:rPr>
          <w:rFonts w:ascii="Times" w:hAnsi="Times"/>
          <w:color w:val="000000"/>
          <w:sz w:val="22"/>
          <w:szCs w:val="22"/>
        </w:rPr>
      </w:pPr>
      <w:r w:rsidRPr="00233F44">
        <w:rPr>
          <w:rFonts w:ascii="Times" w:hAnsi="Times"/>
          <w:color w:val="000000"/>
          <w:sz w:val="22"/>
          <w:szCs w:val="22"/>
        </w:rPr>
        <w:t>C</w:t>
      </w:r>
      <w:r w:rsidR="008A4AB5" w:rsidRPr="00233F44">
        <w:rPr>
          <w:rFonts w:ascii="Times" w:hAnsi="Times"/>
          <w:color w:val="000000"/>
          <w:sz w:val="22"/>
          <w:szCs w:val="22"/>
        </w:rPr>
        <w:t>apabilities</w:t>
      </w:r>
      <w:r w:rsidR="008252A2" w:rsidRPr="00233F44">
        <w:rPr>
          <w:rFonts w:ascii="Times" w:hAnsi="Times"/>
          <w:color w:val="000000"/>
          <w:sz w:val="22"/>
          <w:szCs w:val="22"/>
        </w:rPr>
        <w:t xml:space="preserve"> </w:t>
      </w:r>
      <w:r w:rsidR="006052FA" w:rsidRPr="00233F44">
        <w:rPr>
          <w:rFonts w:ascii="Times" w:hAnsi="Times"/>
          <w:color w:val="000000"/>
          <w:sz w:val="22"/>
          <w:szCs w:val="22"/>
        </w:rPr>
        <w:t>Review</w:t>
      </w:r>
      <w:r w:rsidR="00057DFC" w:rsidRPr="00233F44">
        <w:rPr>
          <w:rFonts w:ascii="Times" w:hAnsi="Times"/>
          <w:color w:val="000000"/>
          <w:sz w:val="22"/>
          <w:szCs w:val="22"/>
        </w:rPr>
        <w:t xml:space="preserve"> </w:t>
      </w:r>
      <w:r w:rsidR="008A4AB5" w:rsidRPr="00233F44">
        <w:rPr>
          <w:rFonts w:ascii="Times" w:hAnsi="Times"/>
          <w:color w:val="000000"/>
          <w:sz w:val="22"/>
          <w:szCs w:val="22"/>
        </w:rPr>
        <w:t xml:space="preserve"> </w:t>
      </w:r>
    </w:p>
    <w:p w14:paraId="79C5340D" w14:textId="09DF4182" w:rsidR="006C6468" w:rsidRPr="00233F44" w:rsidRDefault="006C6468" w:rsidP="00733F26">
      <w:pPr>
        <w:pStyle w:val="NormalWeb"/>
        <w:numPr>
          <w:ilvl w:val="0"/>
          <w:numId w:val="3"/>
        </w:numPr>
        <w:spacing w:before="240" w:beforeAutospacing="0" w:after="120" w:afterAutospacing="0"/>
        <w:rPr>
          <w:rFonts w:ascii="Times" w:hAnsi="Times"/>
          <w:color w:val="000000"/>
          <w:sz w:val="22"/>
          <w:szCs w:val="22"/>
        </w:rPr>
      </w:pPr>
      <w:r w:rsidRPr="00233F44">
        <w:rPr>
          <w:rFonts w:ascii="Times" w:hAnsi="Times"/>
          <w:color w:val="000000"/>
          <w:sz w:val="22"/>
          <w:szCs w:val="22"/>
        </w:rPr>
        <w:t>Questions and General Discussion</w:t>
      </w:r>
    </w:p>
    <w:p w14:paraId="1ECDC405" w14:textId="77777777" w:rsidR="006D6871" w:rsidRPr="001024AA" w:rsidRDefault="006D6871" w:rsidP="00733F26">
      <w:pPr>
        <w:pStyle w:val="NormalWeb"/>
        <w:spacing w:before="240" w:beforeAutospacing="0" w:after="120" w:afterAutospacing="0"/>
        <w:rPr>
          <w:rFonts w:ascii="Times" w:hAnsi="Times"/>
          <w:color w:val="000000"/>
          <w:sz w:val="22"/>
          <w:szCs w:val="22"/>
        </w:rPr>
      </w:pPr>
    </w:p>
    <w:p w14:paraId="3C38D054" w14:textId="1FFFAFDF" w:rsidR="008B703A" w:rsidRDefault="008B703A" w:rsidP="00733F26">
      <w:pPr>
        <w:pStyle w:val="NormalWeb"/>
        <w:ind w:left="720"/>
        <w:rPr>
          <w:rFonts w:ascii="Times" w:hAnsi="Times"/>
          <w:color w:val="000000"/>
          <w:sz w:val="22"/>
          <w:szCs w:val="22"/>
        </w:rPr>
      </w:pPr>
    </w:p>
    <w:p w14:paraId="3A3CB58E" w14:textId="77777777" w:rsidR="00A1193A" w:rsidRDefault="00A1193A" w:rsidP="00733F26">
      <w:pPr>
        <w:pStyle w:val="NormalWeb"/>
        <w:ind w:left="720"/>
        <w:rPr>
          <w:rFonts w:ascii="Times" w:hAnsi="Times"/>
          <w:color w:val="000000"/>
          <w:sz w:val="22"/>
          <w:szCs w:val="22"/>
        </w:rPr>
      </w:pPr>
    </w:p>
    <w:p w14:paraId="1A222A66" w14:textId="77777777" w:rsidR="00A1193A" w:rsidRDefault="00A1193A" w:rsidP="00733F26">
      <w:pPr>
        <w:pStyle w:val="NormalWeb"/>
        <w:ind w:left="720"/>
        <w:rPr>
          <w:rFonts w:ascii="Times" w:hAnsi="Times"/>
          <w:color w:val="000000"/>
          <w:sz w:val="22"/>
          <w:szCs w:val="22"/>
        </w:rPr>
      </w:pPr>
    </w:p>
    <w:p w14:paraId="30632F40" w14:textId="77777777" w:rsidR="00A1193A" w:rsidRDefault="00A1193A" w:rsidP="00733F26">
      <w:pPr>
        <w:pStyle w:val="NormalWeb"/>
        <w:ind w:left="720"/>
        <w:rPr>
          <w:rFonts w:ascii="Times" w:hAnsi="Times"/>
          <w:color w:val="000000"/>
          <w:sz w:val="22"/>
          <w:szCs w:val="22"/>
        </w:rPr>
      </w:pPr>
    </w:p>
    <w:p w14:paraId="691B8264" w14:textId="77777777" w:rsidR="005F578D" w:rsidRDefault="005F578D" w:rsidP="00733F26">
      <w:pPr>
        <w:pStyle w:val="NormalWeb"/>
        <w:ind w:left="720"/>
        <w:rPr>
          <w:rFonts w:ascii="Times" w:hAnsi="Times"/>
          <w:color w:val="000000"/>
          <w:sz w:val="22"/>
          <w:szCs w:val="22"/>
        </w:rPr>
      </w:pPr>
    </w:p>
    <w:p w14:paraId="6AF702BD" w14:textId="77777777" w:rsidR="005F578D" w:rsidRDefault="005F578D" w:rsidP="00733F26">
      <w:pPr>
        <w:pStyle w:val="NormalWeb"/>
        <w:ind w:left="720"/>
        <w:rPr>
          <w:rFonts w:ascii="Times" w:hAnsi="Times"/>
          <w:color w:val="000000"/>
          <w:sz w:val="22"/>
          <w:szCs w:val="22"/>
        </w:rPr>
      </w:pPr>
    </w:p>
    <w:p w14:paraId="6D663E77" w14:textId="77777777" w:rsidR="005F578D" w:rsidRDefault="005F578D" w:rsidP="00733F26">
      <w:pPr>
        <w:pStyle w:val="NormalWeb"/>
        <w:ind w:left="720"/>
        <w:rPr>
          <w:rFonts w:ascii="Times" w:hAnsi="Times"/>
          <w:color w:val="000000"/>
          <w:sz w:val="22"/>
          <w:szCs w:val="22"/>
        </w:rPr>
      </w:pPr>
    </w:p>
    <w:p w14:paraId="7A4245A3" w14:textId="77777777" w:rsidR="009D764A" w:rsidRDefault="009D764A" w:rsidP="009D764A">
      <w:pPr>
        <w:pStyle w:val="NormalWeb"/>
        <w:jc w:val="center"/>
        <w:rPr>
          <w:rFonts w:ascii="Times" w:hAnsi="Times"/>
          <w:b/>
          <w:bCs/>
          <w:color w:val="000000"/>
          <w:sz w:val="27"/>
          <w:szCs w:val="27"/>
        </w:rPr>
      </w:pPr>
      <w:r>
        <w:rPr>
          <w:noProof/>
        </w:rPr>
        <w:lastRenderedPageBreak/>
        <w:drawing>
          <wp:inline distT="0" distB="0" distL="0" distR="0" wp14:anchorId="122410A8" wp14:editId="0C9FC052">
            <wp:extent cx="1645920" cy="86106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3" t="10417" r="7101" b="8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68AB4" w14:textId="77777777" w:rsidR="009D764A" w:rsidRPr="00EF0B58" w:rsidRDefault="009D764A" w:rsidP="009D764A">
      <w:pPr>
        <w:pStyle w:val="NormalWeb"/>
        <w:spacing w:before="240" w:beforeAutospacing="0" w:after="240" w:afterAutospacing="0" w:line="360" w:lineRule="auto"/>
        <w:contextualSpacing/>
        <w:jc w:val="center"/>
        <w:rPr>
          <w:rFonts w:ascii="Times" w:hAnsi="Times"/>
          <w:b/>
          <w:bCs/>
          <w:color w:val="000000"/>
          <w:sz w:val="22"/>
          <w:szCs w:val="22"/>
        </w:rPr>
      </w:pPr>
    </w:p>
    <w:p w14:paraId="6DB40B68" w14:textId="77777777" w:rsidR="009D764A" w:rsidRDefault="009D764A" w:rsidP="009D764A">
      <w:pPr>
        <w:pStyle w:val="NormalWeb"/>
        <w:spacing w:before="240" w:beforeAutospacing="0" w:after="240" w:afterAutospacing="0" w:line="360" w:lineRule="auto"/>
        <w:contextualSpacing/>
        <w:jc w:val="center"/>
        <w:rPr>
          <w:rFonts w:ascii="Times" w:hAnsi="Times"/>
          <w:b/>
          <w:bCs/>
          <w:color w:val="000000"/>
          <w:sz w:val="32"/>
          <w:szCs w:val="32"/>
        </w:rPr>
      </w:pPr>
      <w:r>
        <w:rPr>
          <w:rFonts w:ascii="Times" w:hAnsi="Times"/>
          <w:b/>
          <w:bCs/>
          <w:color w:val="000000"/>
          <w:sz w:val="32"/>
          <w:szCs w:val="32"/>
        </w:rPr>
        <w:t>Pipeline Emergency Response Training</w:t>
      </w:r>
    </w:p>
    <w:p w14:paraId="2F2683D4" w14:textId="77777777" w:rsidR="009D764A" w:rsidRDefault="009D764A" w:rsidP="009D764A">
      <w:pPr>
        <w:pStyle w:val="NormalWeb"/>
        <w:spacing w:before="0" w:beforeAutospacing="0" w:after="0" w:afterAutospacing="0"/>
        <w:rPr>
          <w:rFonts w:ascii="Times" w:hAnsi="Times"/>
          <w:color w:val="000000"/>
          <w:sz w:val="28"/>
          <w:szCs w:val="28"/>
        </w:rPr>
      </w:pPr>
    </w:p>
    <w:p w14:paraId="739C16FB" w14:textId="77777777" w:rsidR="009D764A" w:rsidRDefault="009D764A" w:rsidP="009D764A">
      <w:pPr>
        <w:pStyle w:val="NormalWeb"/>
        <w:ind w:left="1440" w:hanging="1440"/>
        <w:rPr>
          <w:rFonts w:ascii="Times" w:hAnsi="Times"/>
          <w:i/>
          <w:iCs/>
          <w:color w:val="000000"/>
          <w:sz w:val="22"/>
          <w:szCs w:val="22"/>
        </w:rPr>
      </w:pPr>
      <w:r>
        <w:rPr>
          <w:rFonts w:ascii="Times" w:hAnsi="Times"/>
          <w:color w:val="000000"/>
          <w:sz w:val="22"/>
          <w:szCs w:val="22"/>
        </w:rPr>
        <w:t xml:space="preserve">Objective: </w:t>
      </w:r>
      <w:r>
        <w:rPr>
          <w:rFonts w:ascii="Times" w:hAnsi="Times"/>
          <w:color w:val="000000"/>
          <w:sz w:val="22"/>
          <w:szCs w:val="22"/>
        </w:rPr>
        <w:tab/>
      </w:r>
      <w:r>
        <w:rPr>
          <w:rFonts w:ascii="Times" w:hAnsi="Times"/>
          <w:i/>
          <w:iCs/>
          <w:color w:val="000000"/>
          <w:sz w:val="22"/>
          <w:szCs w:val="22"/>
        </w:rPr>
        <w:t>Develop a mutual understanding between response agencies and pipeline operators regarding coordination of response efforts</w:t>
      </w:r>
    </w:p>
    <w:p w14:paraId="462A9983" w14:textId="77777777" w:rsidR="009D764A" w:rsidRDefault="009D764A" w:rsidP="009D764A">
      <w:pPr>
        <w:pStyle w:val="NormalWeb"/>
        <w:rPr>
          <w:rFonts w:ascii="Times" w:hAnsi="Times"/>
          <w:color w:val="000000"/>
          <w:sz w:val="22"/>
          <w:szCs w:val="22"/>
        </w:rPr>
      </w:pPr>
      <w:r>
        <w:rPr>
          <w:rFonts w:ascii="Times" w:hAnsi="Times"/>
          <w:color w:val="000000"/>
          <w:sz w:val="22"/>
          <w:szCs w:val="22"/>
        </w:rPr>
        <w:t>Agenda:</w:t>
      </w:r>
    </w:p>
    <w:p w14:paraId="6B501A04" w14:textId="77777777" w:rsidR="009D764A" w:rsidRPr="00BA50DD" w:rsidRDefault="009D764A" w:rsidP="009D764A">
      <w:pPr>
        <w:pStyle w:val="NormalWeb"/>
        <w:numPr>
          <w:ilvl w:val="0"/>
          <w:numId w:val="5"/>
        </w:numPr>
        <w:spacing w:before="120" w:beforeAutospacing="0" w:after="240" w:afterAutospacing="0"/>
        <w:contextualSpacing/>
        <w:rPr>
          <w:rFonts w:ascii="Times" w:hAnsi="Times"/>
          <w:b/>
          <w:bCs/>
          <w:color w:val="000000"/>
          <w:sz w:val="22"/>
          <w:szCs w:val="22"/>
        </w:rPr>
      </w:pPr>
      <w:r w:rsidRPr="00BA50DD">
        <w:rPr>
          <w:rFonts w:ascii="Times" w:hAnsi="Times"/>
          <w:b/>
          <w:bCs/>
          <w:color w:val="000000"/>
          <w:sz w:val="22"/>
          <w:szCs w:val="22"/>
        </w:rPr>
        <w:t>Introductions</w:t>
      </w:r>
    </w:p>
    <w:p w14:paraId="7B030D13" w14:textId="77777777" w:rsidR="009D764A" w:rsidRPr="00CA6BB7" w:rsidRDefault="009D764A" w:rsidP="009D764A">
      <w:pPr>
        <w:pStyle w:val="NormalWeb"/>
        <w:numPr>
          <w:ilvl w:val="1"/>
          <w:numId w:val="6"/>
        </w:numPr>
        <w:spacing w:before="120" w:beforeAutospacing="0" w:after="240" w:afterAutospacing="0"/>
        <w:ind w:left="1354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Name, Organization, Office Location, Title, or Responsibilities</w:t>
      </w:r>
    </w:p>
    <w:p w14:paraId="3F199B65" w14:textId="77777777" w:rsidR="009D764A" w:rsidRPr="00BA50DD" w:rsidRDefault="009D764A" w:rsidP="009D764A">
      <w:pPr>
        <w:pStyle w:val="NormalWeb"/>
        <w:numPr>
          <w:ilvl w:val="0"/>
          <w:numId w:val="5"/>
        </w:numPr>
        <w:spacing w:before="240" w:beforeAutospacing="0" w:after="240" w:afterAutospacing="0"/>
        <w:contextualSpacing/>
        <w:rPr>
          <w:rFonts w:ascii="Times" w:hAnsi="Times"/>
          <w:b/>
          <w:bCs/>
          <w:color w:val="000000"/>
          <w:sz w:val="22"/>
          <w:szCs w:val="22"/>
        </w:rPr>
      </w:pPr>
      <w:r w:rsidRPr="00BA50DD">
        <w:rPr>
          <w:rFonts w:ascii="Times" w:hAnsi="Times"/>
          <w:b/>
          <w:bCs/>
          <w:color w:val="000000"/>
          <w:sz w:val="22"/>
          <w:szCs w:val="22"/>
        </w:rPr>
        <w:t xml:space="preserve">Review Agenda and Meeting Objectives </w:t>
      </w:r>
    </w:p>
    <w:p w14:paraId="546B5785" w14:textId="77777777" w:rsidR="009D764A" w:rsidRDefault="009D764A" w:rsidP="009D764A">
      <w:pPr>
        <w:pStyle w:val="NormalWeb"/>
        <w:numPr>
          <w:ilvl w:val="1"/>
          <w:numId w:val="7"/>
        </w:numPr>
        <w:spacing w:before="120" w:beforeAutospacing="0" w:after="240" w:afterAutospacing="0"/>
        <w:contextualSpacing/>
        <w:rPr>
          <w:rFonts w:ascii="Times" w:hAnsi="Times"/>
          <w:color w:val="000000"/>
          <w:sz w:val="22"/>
          <w:szCs w:val="22"/>
        </w:rPr>
      </w:pPr>
      <w:r>
        <w:rPr>
          <w:rFonts w:ascii="Times" w:hAnsi="Times"/>
          <w:color w:val="000000"/>
          <w:sz w:val="22"/>
          <w:szCs w:val="22"/>
        </w:rPr>
        <w:t>Mutual Understanding</w:t>
      </w:r>
    </w:p>
    <w:p w14:paraId="35095D63" w14:textId="77777777" w:rsidR="009D764A" w:rsidRDefault="009D764A" w:rsidP="009D764A">
      <w:pPr>
        <w:pStyle w:val="NormalWeb"/>
        <w:numPr>
          <w:ilvl w:val="1"/>
          <w:numId w:val="7"/>
        </w:numPr>
        <w:spacing w:before="120" w:beforeAutospacing="0" w:after="240" w:afterAutospacing="0"/>
        <w:rPr>
          <w:rFonts w:ascii="Times" w:hAnsi="Times"/>
          <w:color w:val="000000"/>
          <w:sz w:val="22"/>
          <w:szCs w:val="22"/>
        </w:rPr>
      </w:pPr>
      <w:r>
        <w:rPr>
          <w:rFonts w:ascii="Times" w:hAnsi="Times"/>
          <w:color w:val="000000"/>
          <w:sz w:val="22"/>
          <w:szCs w:val="22"/>
        </w:rPr>
        <w:t>Information Exchange (Q&amp;A at the end)</w:t>
      </w:r>
    </w:p>
    <w:p w14:paraId="43507129" w14:textId="77777777" w:rsidR="009D764A" w:rsidRPr="00BA50DD" w:rsidRDefault="009D764A" w:rsidP="009D764A">
      <w:pPr>
        <w:pStyle w:val="NormalWeb"/>
        <w:numPr>
          <w:ilvl w:val="0"/>
          <w:numId w:val="5"/>
        </w:numPr>
        <w:spacing w:before="120" w:beforeAutospacing="0" w:after="240" w:afterAutospacing="0"/>
        <w:contextualSpacing/>
        <w:rPr>
          <w:rFonts w:ascii="Times" w:hAnsi="Times"/>
          <w:b/>
          <w:bCs/>
          <w:color w:val="000000"/>
          <w:sz w:val="22"/>
          <w:szCs w:val="22"/>
        </w:rPr>
      </w:pPr>
      <w:r w:rsidRPr="00BA50DD">
        <w:rPr>
          <w:rFonts w:ascii="Times" w:hAnsi="Times"/>
          <w:b/>
          <w:bCs/>
          <w:color w:val="000000"/>
          <w:sz w:val="22"/>
          <w:szCs w:val="22"/>
        </w:rPr>
        <w:t>Pipeline Locations and Products Transported</w:t>
      </w:r>
    </w:p>
    <w:p w14:paraId="001215B4" w14:textId="77777777" w:rsidR="009D764A" w:rsidRDefault="009D764A" w:rsidP="009D764A">
      <w:pPr>
        <w:pStyle w:val="NormalWeb"/>
        <w:numPr>
          <w:ilvl w:val="1"/>
          <w:numId w:val="8"/>
        </w:numPr>
        <w:spacing w:before="120" w:beforeAutospacing="0" w:after="240" w:afterAutospacing="0"/>
        <w:contextualSpacing/>
        <w:rPr>
          <w:rFonts w:ascii="Times" w:hAnsi="Times"/>
          <w:color w:val="000000"/>
          <w:sz w:val="22"/>
          <w:szCs w:val="22"/>
        </w:rPr>
      </w:pPr>
      <w:r>
        <w:rPr>
          <w:rFonts w:ascii="Times" w:hAnsi="Times"/>
          <w:color w:val="000000"/>
          <w:sz w:val="22"/>
          <w:szCs w:val="22"/>
        </w:rPr>
        <w:t>Transmission Pipelines – see PDF file from National Pipeline Mapping System (NPMS)</w:t>
      </w:r>
    </w:p>
    <w:p w14:paraId="50D74BC5" w14:textId="77777777" w:rsidR="009D764A" w:rsidRDefault="009D764A" w:rsidP="009D764A">
      <w:pPr>
        <w:pStyle w:val="NormalWeb"/>
        <w:numPr>
          <w:ilvl w:val="1"/>
          <w:numId w:val="8"/>
        </w:numPr>
        <w:spacing w:before="120" w:beforeAutospacing="0" w:after="240" w:afterAutospacing="0"/>
        <w:rPr>
          <w:rFonts w:ascii="Times" w:hAnsi="Times"/>
          <w:color w:val="000000"/>
          <w:sz w:val="22"/>
          <w:szCs w:val="22"/>
        </w:rPr>
      </w:pPr>
      <w:r>
        <w:rPr>
          <w:rFonts w:ascii="Times" w:hAnsi="Times"/>
          <w:color w:val="000000"/>
          <w:sz w:val="22"/>
          <w:szCs w:val="22"/>
        </w:rPr>
        <w:t xml:space="preserve">Gathering and Distribution pipelines – see </w:t>
      </w:r>
      <w:hyperlink r:id="rId11" w:history="1">
        <w:r>
          <w:rPr>
            <w:rStyle w:val="Hyperlink"/>
            <w:rFonts w:ascii="Times" w:hAnsi="Times"/>
            <w:sz w:val="22"/>
            <w:szCs w:val="22"/>
          </w:rPr>
          <w:t>PipeVision mapping application</w:t>
        </w:r>
      </w:hyperlink>
    </w:p>
    <w:p w14:paraId="6E8292F1" w14:textId="77777777" w:rsidR="009D764A" w:rsidRPr="00BA50DD" w:rsidRDefault="009D764A" w:rsidP="009D764A">
      <w:pPr>
        <w:pStyle w:val="NormalWeb"/>
        <w:numPr>
          <w:ilvl w:val="0"/>
          <w:numId w:val="5"/>
        </w:numPr>
        <w:spacing w:before="120" w:beforeAutospacing="0" w:after="240" w:afterAutospacing="0"/>
        <w:contextualSpacing/>
        <w:rPr>
          <w:rFonts w:ascii="Times" w:hAnsi="Times"/>
          <w:b/>
          <w:bCs/>
          <w:color w:val="000000"/>
          <w:sz w:val="22"/>
          <w:szCs w:val="22"/>
        </w:rPr>
      </w:pPr>
      <w:r w:rsidRPr="00BA50DD">
        <w:rPr>
          <w:rFonts w:ascii="Times" w:hAnsi="Times"/>
          <w:b/>
          <w:bCs/>
          <w:color w:val="000000"/>
          <w:sz w:val="22"/>
          <w:szCs w:val="22"/>
        </w:rPr>
        <w:t>Leak and Hazard Information</w:t>
      </w:r>
    </w:p>
    <w:p w14:paraId="224C0EE1" w14:textId="77777777" w:rsidR="009D764A" w:rsidRDefault="009D764A" w:rsidP="009D764A">
      <w:pPr>
        <w:pStyle w:val="NormalWeb"/>
        <w:numPr>
          <w:ilvl w:val="1"/>
          <w:numId w:val="9"/>
        </w:numPr>
        <w:spacing w:before="120" w:beforeAutospacing="0" w:after="240" w:afterAutospacing="0"/>
        <w:contextualSpacing/>
        <w:rPr>
          <w:rFonts w:ascii="Times" w:hAnsi="Times"/>
          <w:color w:val="000000"/>
          <w:sz w:val="22"/>
          <w:szCs w:val="22"/>
        </w:rPr>
      </w:pPr>
      <w:r>
        <w:rPr>
          <w:rFonts w:ascii="Times" w:hAnsi="Times"/>
          <w:color w:val="000000"/>
          <w:sz w:val="22"/>
          <w:szCs w:val="22"/>
        </w:rPr>
        <w:t xml:space="preserve"> Appendix A in </w:t>
      </w:r>
      <w:hyperlink r:id="rId12" w:history="1">
        <w:r>
          <w:rPr>
            <w:rStyle w:val="Hyperlink"/>
            <w:rFonts w:ascii="Times" w:hAnsi="Times"/>
            <w:sz w:val="22"/>
            <w:szCs w:val="22"/>
          </w:rPr>
          <w:t>Pipeline Emergency Response Guidelines</w:t>
        </w:r>
      </w:hyperlink>
      <w:r>
        <w:rPr>
          <w:rStyle w:val="Hyperlink"/>
          <w:rFonts w:ascii="Times" w:hAnsi="Times"/>
          <w:sz w:val="22"/>
          <w:szCs w:val="22"/>
        </w:rPr>
        <w:t xml:space="preserve"> (PERG)</w:t>
      </w:r>
    </w:p>
    <w:p w14:paraId="5AE393CB" w14:textId="77777777" w:rsidR="009D764A" w:rsidRDefault="009D764A" w:rsidP="009D764A">
      <w:pPr>
        <w:pStyle w:val="NormalWeb"/>
        <w:numPr>
          <w:ilvl w:val="1"/>
          <w:numId w:val="9"/>
        </w:numPr>
        <w:spacing w:before="120" w:beforeAutospacing="0" w:after="240" w:afterAutospacing="0"/>
        <w:rPr>
          <w:rFonts w:ascii="Times" w:hAnsi="Times"/>
          <w:color w:val="000000"/>
          <w:sz w:val="22"/>
          <w:szCs w:val="22"/>
        </w:rPr>
      </w:pPr>
      <w:hyperlink r:id="rId13" w:history="1">
        <w:r w:rsidRPr="00CE51A1">
          <w:rPr>
            <w:rStyle w:val="Hyperlink"/>
            <w:rFonts w:ascii="Times" w:hAnsi="Times"/>
            <w:sz w:val="22"/>
            <w:szCs w:val="22"/>
          </w:rPr>
          <w:t>Incident Response Steps</w:t>
        </w:r>
      </w:hyperlink>
      <w:r>
        <w:rPr>
          <w:rFonts w:ascii="Times" w:hAnsi="Times"/>
          <w:color w:val="000000"/>
          <w:sz w:val="22"/>
          <w:szCs w:val="22"/>
        </w:rPr>
        <w:t xml:space="preserve"> handout</w:t>
      </w:r>
    </w:p>
    <w:p w14:paraId="67A9CC94" w14:textId="77777777" w:rsidR="009D764A" w:rsidRPr="00BA50DD" w:rsidRDefault="009D764A" w:rsidP="009D764A">
      <w:pPr>
        <w:pStyle w:val="NormalWeb"/>
        <w:numPr>
          <w:ilvl w:val="0"/>
          <w:numId w:val="5"/>
        </w:numPr>
        <w:spacing w:before="120" w:beforeAutospacing="0" w:after="240" w:afterAutospacing="0"/>
        <w:contextualSpacing/>
        <w:rPr>
          <w:rFonts w:ascii="Times" w:hAnsi="Times"/>
          <w:b/>
          <w:bCs/>
          <w:color w:val="000000"/>
          <w:sz w:val="22"/>
          <w:szCs w:val="22"/>
        </w:rPr>
      </w:pPr>
      <w:r w:rsidRPr="00BA50DD">
        <w:rPr>
          <w:rFonts w:ascii="Times" w:hAnsi="Times"/>
          <w:b/>
          <w:bCs/>
          <w:color w:val="000000"/>
          <w:sz w:val="22"/>
          <w:szCs w:val="22"/>
        </w:rPr>
        <w:t>Communications and Coordination of Response Efforts</w:t>
      </w:r>
    </w:p>
    <w:p w14:paraId="781A30F0" w14:textId="77777777" w:rsidR="009D764A" w:rsidRDefault="009D764A" w:rsidP="009D764A">
      <w:pPr>
        <w:pStyle w:val="NormalWeb"/>
        <w:numPr>
          <w:ilvl w:val="1"/>
          <w:numId w:val="10"/>
        </w:numPr>
        <w:spacing w:before="120" w:beforeAutospacing="0" w:after="240" w:afterAutospacing="0"/>
        <w:contextualSpacing/>
        <w:rPr>
          <w:rFonts w:ascii="Times" w:hAnsi="Times"/>
          <w:color w:val="000000"/>
          <w:sz w:val="22"/>
          <w:szCs w:val="22"/>
        </w:rPr>
      </w:pPr>
      <w:r>
        <w:rPr>
          <w:rFonts w:ascii="Times" w:hAnsi="Times"/>
          <w:color w:val="000000"/>
          <w:sz w:val="22"/>
          <w:szCs w:val="22"/>
        </w:rPr>
        <w:t>Incident Response Steps - see pages 19-27 in the PERG booklet</w:t>
      </w:r>
    </w:p>
    <w:p w14:paraId="1FD46BF6" w14:textId="77777777" w:rsidR="009D764A" w:rsidRDefault="009D764A" w:rsidP="009D764A">
      <w:pPr>
        <w:pStyle w:val="NormalWeb"/>
        <w:numPr>
          <w:ilvl w:val="1"/>
          <w:numId w:val="10"/>
        </w:numPr>
        <w:spacing w:before="120" w:beforeAutospacing="0" w:after="240" w:afterAutospacing="0"/>
        <w:rPr>
          <w:rFonts w:ascii="Times" w:hAnsi="Times"/>
          <w:color w:val="000000"/>
          <w:sz w:val="22"/>
          <w:szCs w:val="22"/>
        </w:rPr>
      </w:pPr>
      <w:r>
        <w:rPr>
          <w:rFonts w:ascii="Times" w:hAnsi="Times"/>
          <w:color w:val="000000"/>
          <w:sz w:val="22"/>
          <w:szCs w:val="22"/>
        </w:rPr>
        <w:t>Coordination – see pages 28-29 in the PERG booklet</w:t>
      </w:r>
    </w:p>
    <w:p w14:paraId="333E911D" w14:textId="77777777" w:rsidR="009D764A" w:rsidRPr="00BA50DD" w:rsidRDefault="009D764A" w:rsidP="009D764A">
      <w:pPr>
        <w:pStyle w:val="NormalWeb"/>
        <w:numPr>
          <w:ilvl w:val="0"/>
          <w:numId w:val="5"/>
        </w:numPr>
        <w:spacing w:before="120" w:beforeAutospacing="0" w:after="240" w:afterAutospacing="0"/>
        <w:contextualSpacing/>
        <w:rPr>
          <w:rFonts w:ascii="Times" w:hAnsi="Times"/>
          <w:b/>
          <w:bCs/>
          <w:color w:val="000000"/>
          <w:sz w:val="22"/>
          <w:szCs w:val="22"/>
        </w:rPr>
      </w:pPr>
      <w:r w:rsidRPr="00BA50DD">
        <w:rPr>
          <w:rFonts w:ascii="Times" w:hAnsi="Times"/>
          <w:b/>
          <w:bCs/>
          <w:color w:val="000000"/>
          <w:sz w:val="22"/>
          <w:szCs w:val="22"/>
        </w:rPr>
        <w:t>Community impact and the potential protective actions that may be needed</w:t>
      </w:r>
    </w:p>
    <w:p w14:paraId="0251C9B9" w14:textId="77777777" w:rsidR="009D764A" w:rsidRDefault="009D764A" w:rsidP="009D764A">
      <w:pPr>
        <w:pStyle w:val="NormalWeb"/>
        <w:numPr>
          <w:ilvl w:val="1"/>
          <w:numId w:val="11"/>
        </w:numPr>
        <w:spacing w:before="120" w:beforeAutospacing="0" w:after="240" w:afterAutospacing="0"/>
        <w:rPr>
          <w:rFonts w:ascii="Times" w:hAnsi="Times"/>
          <w:color w:val="000000"/>
          <w:sz w:val="22"/>
          <w:szCs w:val="22"/>
        </w:rPr>
      </w:pPr>
      <w:hyperlink r:id="rId14" w:history="1">
        <w:r w:rsidRPr="00CF5AEB">
          <w:rPr>
            <w:rStyle w:val="Hyperlink"/>
            <w:rFonts w:ascii="Times" w:hAnsi="Times"/>
            <w:sz w:val="22"/>
            <w:szCs w:val="22"/>
          </w:rPr>
          <w:t>Operator Information forms</w:t>
        </w:r>
      </w:hyperlink>
    </w:p>
    <w:p w14:paraId="16B47CED" w14:textId="77777777" w:rsidR="009D764A" w:rsidRPr="00BA50DD" w:rsidRDefault="009D764A" w:rsidP="009D764A">
      <w:pPr>
        <w:pStyle w:val="NormalWeb"/>
        <w:numPr>
          <w:ilvl w:val="0"/>
          <w:numId w:val="5"/>
        </w:numPr>
        <w:spacing w:before="120" w:beforeAutospacing="0" w:after="240" w:afterAutospacing="0"/>
        <w:contextualSpacing/>
        <w:rPr>
          <w:rFonts w:ascii="Times" w:hAnsi="Times"/>
          <w:b/>
          <w:bCs/>
          <w:color w:val="000000"/>
          <w:sz w:val="22"/>
          <w:szCs w:val="22"/>
        </w:rPr>
      </w:pPr>
      <w:r w:rsidRPr="00BA50DD">
        <w:rPr>
          <w:rFonts w:ascii="Times" w:hAnsi="Times"/>
          <w:b/>
          <w:bCs/>
          <w:color w:val="000000"/>
          <w:sz w:val="22"/>
          <w:szCs w:val="22"/>
        </w:rPr>
        <w:t>Response Capabilities</w:t>
      </w:r>
    </w:p>
    <w:p w14:paraId="252944DA" w14:textId="77777777" w:rsidR="009D764A" w:rsidRDefault="009D764A" w:rsidP="009D764A">
      <w:pPr>
        <w:pStyle w:val="NormalWeb"/>
        <w:numPr>
          <w:ilvl w:val="1"/>
          <w:numId w:val="12"/>
        </w:numPr>
        <w:spacing w:before="120" w:beforeAutospacing="0" w:after="240" w:afterAutospacing="0"/>
        <w:contextualSpacing/>
        <w:rPr>
          <w:rFonts w:ascii="Times" w:hAnsi="Times"/>
          <w:color w:val="000000"/>
          <w:sz w:val="22"/>
          <w:szCs w:val="22"/>
        </w:rPr>
      </w:pPr>
      <w:bookmarkStart w:id="0" w:name="_Hlk97639318"/>
      <w:r>
        <w:rPr>
          <w:rFonts w:ascii="Times" w:hAnsi="Times"/>
          <w:color w:val="000000"/>
          <w:sz w:val="22"/>
          <w:szCs w:val="22"/>
        </w:rPr>
        <w:t>Capabilities report for the County</w:t>
      </w:r>
    </w:p>
    <w:p w14:paraId="3B4324E1" w14:textId="77777777" w:rsidR="009D764A" w:rsidRDefault="009D764A" w:rsidP="009D764A">
      <w:pPr>
        <w:pStyle w:val="NormalWeb"/>
        <w:numPr>
          <w:ilvl w:val="1"/>
          <w:numId w:val="12"/>
        </w:numPr>
        <w:spacing w:before="120" w:beforeAutospacing="0" w:after="240" w:afterAutospacing="0"/>
        <w:rPr>
          <w:rFonts w:ascii="Times" w:hAnsi="Times"/>
          <w:color w:val="000000"/>
          <w:sz w:val="22"/>
          <w:szCs w:val="22"/>
        </w:rPr>
      </w:pPr>
      <w:r>
        <w:rPr>
          <w:rFonts w:ascii="Times" w:hAnsi="Times"/>
          <w:color w:val="000000"/>
          <w:sz w:val="22"/>
          <w:szCs w:val="22"/>
        </w:rPr>
        <w:t xml:space="preserve">Action: </w:t>
      </w:r>
      <w:hyperlink r:id="rId15" w:history="1">
        <w:r>
          <w:rPr>
            <w:rStyle w:val="Hyperlink"/>
            <w:rFonts w:ascii="Times" w:hAnsi="Times"/>
            <w:sz w:val="22"/>
            <w:szCs w:val="22"/>
          </w:rPr>
          <w:t>Update Capabilities Form</w:t>
        </w:r>
      </w:hyperlink>
      <w:r>
        <w:rPr>
          <w:rFonts w:ascii="Times" w:hAnsi="Times"/>
          <w:color w:val="000000"/>
          <w:sz w:val="22"/>
          <w:szCs w:val="22"/>
        </w:rPr>
        <w:t xml:space="preserve"> </w:t>
      </w:r>
      <w:bookmarkEnd w:id="0"/>
      <w:r>
        <w:rPr>
          <w:rFonts w:ascii="Times" w:hAnsi="Times"/>
          <w:color w:val="000000"/>
          <w:sz w:val="22"/>
          <w:szCs w:val="22"/>
        </w:rPr>
        <w:t xml:space="preserve"> </w:t>
      </w:r>
    </w:p>
    <w:p w14:paraId="19EAA2BC" w14:textId="77777777" w:rsidR="009D764A" w:rsidRPr="00BA50DD" w:rsidRDefault="009D764A" w:rsidP="009D764A">
      <w:pPr>
        <w:pStyle w:val="NormalWeb"/>
        <w:numPr>
          <w:ilvl w:val="0"/>
          <w:numId w:val="5"/>
        </w:numPr>
        <w:spacing w:before="120" w:beforeAutospacing="0" w:after="240" w:afterAutospacing="0"/>
        <w:rPr>
          <w:rFonts w:ascii="Times" w:hAnsi="Times"/>
          <w:b/>
          <w:bCs/>
          <w:color w:val="000000"/>
          <w:sz w:val="22"/>
          <w:szCs w:val="22"/>
        </w:rPr>
      </w:pPr>
      <w:r w:rsidRPr="00BA50DD">
        <w:rPr>
          <w:rFonts w:ascii="Times" w:hAnsi="Times"/>
          <w:b/>
          <w:bCs/>
          <w:color w:val="000000"/>
          <w:sz w:val="22"/>
          <w:szCs w:val="22"/>
        </w:rPr>
        <w:t>Questions and General Discussion</w:t>
      </w:r>
    </w:p>
    <w:p w14:paraId="5971B55A" w14:textId="77777777" w:rsidR="009D764A" w:rsidRDefault="009D764A" w:rsidP="009D764A">
      <w:pPr>
        <w:pStyle w:val="NormalWeb"/>
        <w:ind w:left="720"/>
        <w:rPr>
          <w:rFonts w:ascii="Times" w:hAnsi="Times"/>
          <w:color w:val="000000"/>
          <w:sz w:val="22"/>
          <w:szCs w:val="22"/>
        </w:rPr>
      </w:pPr>
    </w:p>
    <w:p w14:paraId="1164B5C6" w14:textId="7BCDECC0" w:rsidR="00417669" w:rsidRDefault="009D764A" w:rsidP="009D764A">
      <w:pPr>
        <w:pStyle w:val="NormalWeb"/>
        <w:spacing w:before="0" w:beforeAutospacing="0" w:after="0" w:afterAutospacing="0"/>
        <w:ind w:left="720"/>
        <w:rPr>
          <w:rFonts w:ascii="Times" w:hAnsi="Times"/>
          <w:color w:val="000000"/>
          <w:sz w:val="22"/>
          <w:szCs w:val="22"/>
        </w:rPr>
      </w:pPr>
      <w:r>
        <w:rPr>
          <w:rFonts w:ascii="Times" w:hAnsi="Times"/>
          <w:color w:val="000000"/>
          <w:sz w:val="22"/>
          <w:szCs w:val="22"/>
        </w:rPr>
        <w:t>Additional Resources:</w:t>
      </w:r>
      <w:r>
        <w:rPr>
          <w:rFonts w:ascii="Times" w:hAnsi="Times"/>
          <w:color w:val="000000"/>
          <w:sz w:val="22"/>
          <w:szCs w:val="22"/>
        </w:rPr>
        <w:t xml:space="preserve"> </w:t>
      </w:r>
      <w:hyperlink r:id="rId16" w:history="1">
        <w:r w:rsidRPr="00B51669">
          <w:rPr>
            <w:rStyle w:val="Hyperlink"/>
            <w:rFonts w:ascii="Times" w:hAnsi="Times"/>
            <w:sz w:val="22"/>
            <w:szCs w:val="22"/>
          </w:rPr>
          <w:t>Single page Capabilities Form</w:t>
        </w:r>
      </w:hyperlink>
    </w:p>
    <w:p w14:paraId="67BD9CB7" w14:textId="518DDCBF" w:rsidR="00A1193A" w:rsidRDefault="00A1193A">
      <w:pPr>
        <w:rPr>
          <w:rFonts w:ascii="Times" w:eastAsia="Times New Roman" w:hAnsi="Times" w:cs="Times New Roman"/>
          <w:color w:val="000000"/>
          <w:sz w:val="22"/>
          <w:szCs w:val="22"/>
        </w:rPr>
      </w:pPr>
    </w:p>
    <w:sectPr w:rsidR="00A1193A" w:rsidSect="009D764A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4C841" w14:textId="77777777" w:rsidR="005E633C" w:rsidRDefault="005E633C" w:rsidP="007F71F5">
      <w:r>
        <w:separator/>
      </w:r>
    </w:p>
  </w:endnote>
  <w:endnote w:type="continuationSeparator" w:id="0">
    <w:p w14:paraId="46D35639" w14:textId="77777777" w:rsidR="005E633C" w:rsidRDefault="005E633C" w:rsidP="007F71F5">
      <w:r>
        <w:continuationSeparator/>
      </w:r>
    </w:p>
  </w:endnote>
  <w:endnote w:type="continuationNotice" w:id="1">
    <w:p w14:paraId="6DCF2823" w14:textId="77777777" w:rsidR="005E633C" w:rsidRDefault="005E63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20B21" w14:textId="77777777" w:rsidR="005E633C" w:rsidRDefault="005E633C" w:rsidP="007F71F5">
      <w:r>
        <w:separator/>
      </w:r>
    </w:p>
  </w:footnote>
  <w:footnote w:type="continuationSeparator" w:id="0">
    <w:p w14:paraId="660633B7" w14:textId="77777777" w:rsidR="005E633C" w:rsidRDefault="005E633C" w:rsidP="007F71F5">
      <w:r>
        <w:continuationSeparator/>
      </w:r>
    </w:p>
  </w:footnote>
  <w:footnote w:type="continuationNotice" w:id="1">
    <w:p w14:paraId="312A6E5E" w14:textId="77777777" w:rsidR="005E633C" w:rsidRDefault="005E633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1703"/>
    <w:multiLevelType w:val="hybridMultilevel"/>
    <w:tmpl w:val="345E56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F686C"/>
    <w:multiLevelType w:val="hybridMultilevel"/>
    <w:tmpl w:val="F89E80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53912"/>
    <w:multiLevelType w:val="hybridMultilevel"/>
    <w:tmpl w:val="7F08BF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66C0A"/>
    <w:multiLevelType w:val="hybridMultilevel"/>
    <w:tmpl w:val="F654A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D6B13"/>
    <w:multiLevelType w:val="hybridMultilevel"/>
    <w:tmpl w:val="C3AE7E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44F70"/>
    <w:multiLevelType w:val="hybridMultilevel"/>
    <w:tmpl w:val="B31A96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0664F"/>
    <w:multiLevelType w:val="hybridMultilevel"/>
    <w:tmpl w:val="276846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81638"/>
    <w:multiLevelType w:val="hybridMultilevel"/>
    <w:tmpl w:val="1DD61E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E3476"/>
    <w:multiLevelType w:val="hybridMultilevel"/>
    <w:tmpl w:val="4A2854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043A3E"/>
    <w:multiLevelType w:val="hybridMultilevel"/>
    <w:tmpl w:val="1854A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DE4551"/>
    <w:multiLevelType w:val="hybridMultilevel"/>
    <w:tmpl w:val="11322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1380813">
    <w:abstractNumId w:val="10"/>
  </w:num>
  <w:num w:numId="2" w16cid:durableId="326053906">
    <w:abstractNumId w:val="5"/>
  </w:num>
  <w:num w:numId="3" w16cid:durableId="1590700090">
    <w:abstractNumId w:val="9"/>
  </w:num>
  <w:num w:numId="4" w16cid:durableId="86274227">
    <w:abstractNumId w:val="3"/>
  </w:num>
  <w:num w:numId="5" w16cid:durableId="137805048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92959800">
    <w:abstractNumId w:val="0"/>
  </w:num>
  <w:num w:numId="7" w16cid:durableId="1611281008">
    <w:abstractNumId w:val="8"/>
  </w:num>
  <w:num w:numId="8" w16cid:durableId="553279461">
    <w:abstractNumId w:val="7"/>
  </w:num>
  <w:num w:numId="9" w16cid:durableId="441152961">
    <w:abstractNumId w:val="2"/>
  </w:num>
  <w:num w:numId="10" w16cid:durableId="296884624">
    <w:abstractNumId w:val="4"/>
  </w:num>
  <w:num w:numId="11" w16cid:durableId="1156216722">
    <w:abstractNumId w:val="1"/>
  </w:num>
  <w:num w:numId="12" w16cid:durableId="9705973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B8A"/>
    <w:rsid w:val="00000D97"/>
    <w:rsid w:val="00002A19"/>
    <w:rsid w:val="0001027E"/>
    <w:rsid w:val="00020EAF"/>
    <w:rsid w:val="000356B6"/>
    <w:rsid w:val="0005187F"/>
    <w:rsid w:val="00057DFC"/>
    <w:rsid w:val="0007475E"/>
    <w:rsid w:val="00082C84"/>
    <w:rsid w:val="0008557E"/>
    <w:rsid w:val="00086144"/>
    <w:rsid w:val="000D08EB"/>
    <w:rsid w:val="000E4CBC"/>
    <w:rsid w:val="000E54EB"/>
    <w:rsid w:val="001024AA"/>
    <w:rsid w:val="00105A32"/>
    <w:rsid w:val="00132F7A"/>
    <w:rsid w:val="00143033"/>
    <w:rsid w:val="0015019F"/>
    <w:rsid w:val="001574C1"/>
    <w:rsid w:val="00173CD2"/>
    <w:rsid w:val="00177B38"/>
    <w:rsid w:val="00187B1F"/>
    <w:rsid w:val="00191C6D"/>
    <w:rsid w:val="00192D4A"/>
    <w:rsid w:val="001A0609"/>
    <w:rsid w:val="001A208C"/>
    <w:rsid w:val="001A5502"/>
    <w:rsid w:val="001F3DEB"/>
    <w:rsid w:val="001F3FC5"/>
    <w:rsid w:val="00212591"/>
    <w:rsid w:val="002171EF"/>
    <w:rsid w:val="00221E7A"/>
    <w:rsid w:val="00231B4C"/>
    <w:rsid w:val="00233F44"/>
    <w:rsid w:val="002410B0"/>
    <w:rsid w:val="00266B71"/>
    <w:rsid w:val="00276161"/>
    <w:rsid w:val="002960F2"/>
    <w:rsid w:val="002B46D5"/>
    <w:rsid w:val="002C5258"/>
    <w:rsid w:val="002E1718"/>
    <w:rsid w:val="002F6B94"/>
    <w:rsid w:val="00315DB7"/>
    <w:rsid w:val="003213C5"/>
    <w:rsid w:val="00325298"/>
    <w:rsid w:val="00340539"/>
    <w:rsid w:val="00372A40"/>
    <w:rsid w:val="00375753"/>
    <w:rsid w:val="00395389"/>
    <w:rsid w:val="003A1448"/>
    <w:rsid w:val="003A5AA4"/>
    <w:rsid w:val="003A5C94"/>
    <w:rsid w:val="003E028D"/>
    <w:rsid w:val="00401ED2"/>
    <w:rsid w:val="004040B1"/>
    <w:rsid w:val="004161A8"/>
    <w:rsid w:val="00417669"/>
    <w:rsid w:val="00426E7C"/>
    <w:rsid w:val="00435094"/>
    <w:rsid w:val="0043533D"/>
    <w:rsid w:val="00462F52"/>
    <w:rsid w:val="004732C1"/>
    <w:rsid w:val="00475852"/>
    <w:rsid w:val="00486293"/>
    <w:rsid w:val="0048780A"/>
    <w:rsid w:val="00487840"/>
    <w:rsid w:val="00494466"/>
    <w:rsid w:val="004A5C12"/>
    <w:rsid w:val="004B66B8"/>
    <w:rsid w:val="004C008F"/>
    <w:rsid w:val="004D5C08"/>
    <w:rsid w:val="004F018A"/>
    <w:rsid w:val="005518C9"/>
    <w:rsid w:val="005577E0"/>
    <w:rsid w:val="00575E98"/>
    <w:rsid w:val="00587292"/>
    <w:rsid w:val="00593BDF"/>
    <w:rsid w:val="005B5BC2"/>
    <w:rsid w:val="005D6424"/>
    <w:rsid w:val="005E633C"/>
    <w:rsid w:val="005F578D"/>
    <w:rsid w:val="00602E47"/>
    <w:rsid w:val="006052FA"/>
    <w:rsid w:val="00611262"/>
    <w:rsid w:val="00620463"/>
    <w:rsid w:val="00621C9D"/>
    <w:rsid w:val="00637834"/>
    <w:rsid w:val="006456D7"/>
    <w:rsid w:val="00645912"/>
    <w:rsid w:val="00683E7E"/>
    <w:rsid w:val="006967A3"/>
    <w:rsid w:val="006C6468"/>
    <w:rsid w:val="006D0E0B"/>
    <w:rsid w:val="006D478C"/>
    <w:rsid w:val="006D6871"/>
    <w:rsid w:val="006F2FA3"/>
    <w:rsid w:val="006F408C"/>
    <w:rsid w:val="00732D5B"/>
    <w:rsid w:val="00733014"/>
    <w:rsid w:val="00733F26"/>
    <w:rsid w:val="00770E75"/>
    <w:rsid w:val="00782D92"/>
    <w:rsid w:val="0079693D"/>
    <w:rsid w:val="007D10F8"/>
    <w:rsid w:val="007D15B1"/>
    <w:rsid w:val="007E2E0C"/>
    <w:rsid w:val="007F35BE"/>
    <w:rsid w:val="007F54B9"/>
    <w:rsid w:val="007F71F5"/>
    <w:rsid w:val="00817A07"/>
    <w:rsid w:val="008252A2"/>
    <w:rsid w:val="00826673"/>
    <w:rsid w:val="00845DDC"/>
    <w:rsid w:val="00852080"/>
    <w:rsid w:val="00891FCC"/>
    <w:rsid w:val="008A4AB5"/>
    <w:rsid w:val="008B2836"/>
    <w:rsid w:val="008B703A"/>
    <w:rsid w:val="008C2707"/>
    <w:rsid w:val="0092680F"/>
    <w:rsid w:val="00931994"/>
    <w:rsid w:val="00936CD7"/>
    <w:rsid w:val="00940334"/>
    <w:rsid w:val="00956BA8"/>
    <w:rsid w:val="00960386"/>
    <w:rsid w:val="0096598B"/>
    <w:rsid w:val="00974FEF"/>
    <w:rsid w:val="009B5642"/>
    <w:rsid w:val="009C0652"/>
    <w:rsid w:val="009C16D4"/>
    <w:rsid w:val="009D764A"/>
    <w:rsid w:val="009F2B8A"/>
    <w:rsid w:val="009F7CF3"/>
    <w:rsid w:val="00A064B0"/>
    <w:rsid w:val="00A1193A"/>
    <w:rsid w:val="00A1260C"/>
    <w:rsid w:val="00A3562E"/>
    <w:rsid w:val="00A437DF"/>
    <w:rsid w:val="00A873E5"/>
    <w:rsid w:val="00AC21D9"/>
    <w:rsid w:val="00AD7D6D"/>
    <w:rsid w:val="00B03516"/>
    <w:rsid w:val="00B16241"/>
    <w:rsid w:val="00B5476F"/>
    <w:rsid w:val="00B84BC3"/>
    <w:rsid w:val="00BC1078"/>
    <w:rsid w:val="00BE161D"/>
    <w:rsid w:val="00C06407"/>
    <w:rsid w:val="00C41A35"/>
    <w:rsid w:val="00C44B43"/>
    <w:rsid w:val="00C510ED"/>
    <w:rsid w:val="00C76749"/>
    <w:rsid w:val="00C83E08"/>
    <w:rsid w:val="00C95FF2"/>
    <w:rsid w:val="00CA6BB7"/>
    <w:rsid w:val="00CB6E71"/>
    <w:rsid w:val="00CC2B88"/>
    <w:rsid w:val="00CD0D9F"/>
    <w:rsid w:val="00CE0F3A"/>
    <w:rsid w:val="00D04C0B"/>
    <w:rsid w:val="00D148B9"/>
    <w:rsid w:val="00D15177"/>
    <w:rsid w:val="00D635CD"/>
    <w:rsid w:val="00D74964"/>
    <w:rsid w:val="00D8137B"/>
    <w:rsid w:val="00DB5821"/>
    <w:rsid w:val="00DB64B7"/>
    <w:rsid w:val="00DD1178"/>
    <w:rsid w:val="00DD131F"/>
    <w:rsid w:val="00DD3ABA"/>
    <w:rsid w:val="00DD74F6"/>
    <w:rsid w:val="00DE13AF"/>
    <w:rsid w:val="00DE79B8"/>
    <w:rsid w:val="00E012F9"/>
    <w:rsid w:val="00E04CAF"/>
    <w:rsid w:val="00E30567"/>
    <w:rsid w:val="00E37726"/>
    <w:rsid w:val="00E456B3"/>
    <w:rsid w:val="00E55137"/>
    <w:rsid w:val="00E551EB"/>
    <w:rsid w:val="00E630E7"/>
    <w:rsid w:val="00E96A9A"/>
    <w:rsid w:val="00EA7E10"/>
    <w:rsid w:val="00EB3962"/>
    <w:rsid w:val="00ED004F"/>
    <w:rsid w:val="00ED2583"/>
    <w:rsid w:val="00F41D11"/>
    <w:rsid w:val="00F42878"/>
    <w:rsid w:val="00F47D9A"/>
    <w:rsid w:val="00FE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92730"/>
  <w15:chartTrackingRefBased/>
  <w15:docId w15:val="{F3E920AF-0300-0F44-A0E0-A3FF4E095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2B8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F71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1F5"/>
  </w:style>
  <w:style w:type="paragraph" w:styleId="Footer">
    <w:name w:val="footer"/>
    <w:basedOn w:val="Normal"/>
    <w:link w:val="FooterChar"/>
    <w:uiPriority w:val="99"/>
    <w:unhideWhenUsed/>
    <w:rsid w:val="007F71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1F5"/>
  </w:style>
  <w:style w:type="character" w:styleId="Hyperlink">
    <w:name w:val="Hyperlink"/>
    <w:basedOn w:val="DefaultParagraphFont"/>
    <w:uiPriority w:val="99"/>
    <w:unhideWhenUsed/>
    <w:rsid w:val="00AD7D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7D6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64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1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ipelineawareness.org/media/o41hrfvz/incident-checklist-leak-hazard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ipelineawareness.org/media/jexaytkb/2022-pipeline-emergency-response-guidelines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panw.pipelineawareness.org/media/ev4bcnyg/er-capabilities-form-1pg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sepa.pipelineawareness.org/" TargetMode="External"/><Relationship Id="rId5" Type="http://schemas.openxmlformats.org/officeDocument/2006/relationships/styles" Target="styles.xml"/><Relationship Id="rId15" Type="http://schemas.openxmlformats.org/officeDocument/2006/relationships/hyperlink" Target="https://capabilities.pipelineawareness.org/Account/Login.aspx?ReturnUrl=%2fresources%2f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panw.pipelineawareness.org/media/a2ofl1qh/operator-information-for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260f9b-48b5-4e56-b62c-d15352b6c795">
      <Terms xmlns="http://schemas.microsoft.com/office/infopath/2007/PartnerControls"/>
    </lcf76f155ced4ddcb4097134ff3c332f>
    <TaxCatchAll xmlns="b49c141b-2644-415f-982e-84314b55909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9A8BF9F929834CAAA0D3378A894947" ma:contentTypeVersion="10" ma:contentTypeDescription="Create a new document." ma:contentTypeScope="" ma:versionID="81a7cd1039ed9385360bab14697e146f">
  <xsd:schema xmlns:xsd="http://www.w3.org/2001/XMLSchema" xmlns:xs="http://www.w3.org/2001/XMLSchema" xmlns:p="http://schemas.microsoft.com/office/2006/metadata/properties" xmlns:ns2="f7260f9b-48b5-4e56-b62c-d15352b6c795" xmlns:ns3="b49c141b-2644-415f-982e-84314b559099" targetNamespace="http://schemas.microsoft.com/office/2006/metadata/properties" ma:root="true" ma:fieldsID="402c2224bfc57df01138dba273c9ddff" ns2:_="" ns3:_="">
    <xsd:import namespace="f7260f9b-48b5-4e56-b62c-d15352b6c795"/>
    <xsd:import namespace="b49c141b-2644-415f-982e-84314b5590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60f9b-48b5-4e56-b62c-d15352b6c7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64b2287-c1c7-4f7c-bb74-21ccc6237a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c141b-2644-415f-982e-84314b55909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f8b1136-42fc-4245-ae81-27e204a34757}" ma:internalName="TaxCatchAll" ma:showField="CatchAllData" ma:web="b49c141b-2644-415f-982e-84314b5590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0FC210-4822-4178-BB1B-C9BFDD7A3A54}">
  <ds:schemaRefs>
    <ds:schemaRef ds:uri="http://schemas.microsoft.com/office/2006/metadata/properties"/>
    <ds:schemaRef ds:uri="http://schemas.microsoft.com/office/infopath/2007/PartnerControls"/>
    <ds:schemaRef ds:uri="f7260f9b-48b5-4e56-b62c-d15352b6c795"/>
    <ds:schemaRef ds:uri="b49c141b-2644-415f-982e-84314b559099"/>
  </ds:schemaRefs>
</ds:datastoreItem>
</file>

<file path=customXml/itemProps2.xml><?xml version="1.0" encoding="utf-8"?>
<ds:datastoreItem xmlns:ds="http://schemas.openxmlformats.org/officeDocument/2006/customXml" ds:itemID="{04A44394-428D-492E-9136-0AA7D14676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95C7CB-AB2A-4C59-B590-A4438FA4E4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60f9b-48b5-4e56-b62c-d15352b6c795"/>
    <ds:schemaRef ds:uri="b49c141b-2644-415f-982e-84314b559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Kesley Tweed</dc:creator>
  <cp:keywords/>
  <dc:description/>
  <cp:lastModifiedBy>Jeff Farrells</cp:lastModifiedBy>
  <cp:revision>38</cp:revision>
  <dcterms:created xsi:type="dcterms:W3CDTF">2023-01-20T20:27:00Z</dcterms:created>
  <dcterms:modified xsi:type="dcterms:W3CDTF">2023-02-21T12:48:00Z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0x010100239A8BF9F929834CAAA0D3378A894947</vt:lpwstr>
  </property>
  <property fmtid="{D5CDD505-2E9C-101B-9397-08002B2CF9AE}" pid="3" name="MediaServiceImageTags">
    <vt:lpwstr/>
  </property>
</Properties>
</file>